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2D69B" w:themeColor="accent3" w:themeTint="99"/>
  <w:body>
    <w:p w14:paraId="78299556" w14:textId="17798142" w:rsidR="004A45C1" w:rsidRPr="00112BE0" w:rsidRDefault="00B44BC2" w:rsidP="00112BE0">
      <w:pPr>
        <w:rPr>
          <w:rFonts w:cstheme="minorHAnsi"/>
          <w:b/>
          <w:sz w:val="28"/>
          <w:szCs w:val="28"/>
        </w:rPr>
      </w:pPr>
      <w:r w:rsidRPr="00112BE0">
        <w:rPr>
          <w:rFonts w:cstheme="minorHAnsi"/>
          <w:b/>
          <w:sz w:val="28"/>
          <w:szCs w:val="28"/>
        </w:rPr>
        <w:t>Verkoopsystemen</w:t>
      </w:r>
    </w:p>
    <w:p w14:paraId="6E53087D" w14:textId="77777777" w:rsidR="00B44BC2" w:rsidRPr="00112BE0" w:rsidRDefault="00B44BC2" w:rsidP="00112BE0">
      <w:pPr>
        <w:rPr>
          <w:rFonts w:cstheme="minorHAnsi"/>
          <w:sz w:val="24"/>
          <w:szCs w:val="24"/>
        </w:rPr>
      </w:pPr>
    </w:p>
    <w:p w14:paraId="0279942E" w14:textId="77777777" w:rsidR="00CE08D9" w:rsidRPr="00112BE0" w:rsidRDefault="00CE08D9" w:rsidP="00112BE0">
      <w:pPr>
        <w:pStyle w:val="Normaalweb"/>
        <w:spacing w:line="360" w:lineRule="auto"/>
        <w:rPr>
          <w:rFonts w:asciiTheme="minorHAnsi" w:hAnsiTheme="minorHAnsi" w:cstheme="minorHAnsi"/>
          <w:b/>
          <w:color w:val="000000"/>
        </w:rPr>
      </w:pPr>
      <w:r w:rsidRPr="00112BE0">
        <w:rPr>
          <w:rFonts w:asciiTheme="minorHAnsi" w:hAnsiTheme="minorHAnsi" w:cstheme="minorHAnsi"/>
          <w:b/>
          <w:color w:val="000000"/>
        </w:rPr>
        <w:t>Doel:</w:t>
      </w:r>
    </w:p>
    <w:p w14:paraId="0D366A6D"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Je kunt het verband tussen service en het verkoopsysteem beschrijven.</w:t>
      </w:r>
    </w:p>
    <w:p w14:paraId="7B9D9689"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b/>
          <w:color w:val="000000"/>
        </w:rPr>
        <w:t>Oriëntatie</w:t>
      </w:r>
      <w:r w:rsidRPr="00112BE0">
        <w:rPr>
          <w:rFonts w:asciiTheme="minorHAnsi" w:hAnsiTheme="minorHAnsi" w:cstheme="minorHAnsi"/>
          <w:color w:val="000000"/>
        </w:rPr>
        <w:t>:</w:t>
      </w:r>
    </w:p>
    <w:p w14:paraId="67A50CC7" w14:textId="66686203"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xml:space="preserve">De manier waarop je de artikelen aan de klant aanbiedt, heeft ook invloed op de hoeveelheid en vorm van de service. Hoe meer je als verkoopmedewerker rechtstreeks met de klant te maken krijgt, hoe belangrijker de persoonlijke service is. Bij verkoopsystemen waar de klant weinig contact met het winkelpersoneel heeft, vormen de voorzieningen een belangrijk onderdeel van de service. Lees de bron van </w:t>
      </w:r>
      <w:proofErr w:type="spellStart"/>
      <w:r w:rsidRPr="00112BE0">
        <w:rPr>
          <w:rFonts w:asciiTheme="minorHAnsi" w:hAnsiTheme="minorHAnsi" w:cstheme="minorHAnsi"/>
          <w:color w:val="000000"/>
        </w:rPr>
        <w:t>verkoopssytemen</w:t>
      </w:r>
      <w:proofErr w:type="spellEnd"/>
      <w:r w:rsidRPr="00112BE0">
        <w:rPr>
          <w:rFonts w:asciiTheme="minorHAnsi" w:hAnsiTheme="minorHAnsi" w:cstheme="minorHAnsi"/>
          <w:color w:val="000000"/>
        </w:rPr>
        <w:t>.</w:t>
      </w:r>
    </w:p>
    <w:p w14:paraId="41E82B80" w14:textId="77777777" w:rsidR="00CE08D9" w:rsidRPr="00112BE0" w:rsidRDefault="00CE08D9" w:rsidP="00112BE0">
      <w:pPr>
        <w:pStyle w:val="Normaalweb"/>
        <w:spacing w:line="360" w:lineRule="auto"/>
        <w:rPr>
          <w:rFonts w:asciiTheme="minorHAnsi" w:hAnsiTheme="minorHAnsi" w:cstheme="minorHAnsi"/>
          <w:b/>
          <w:color w:val="000000"/>
        </w:rPr>
      </w:pPr>
      <w:r w:rsidRPr="00112BE0">
        <w:rPr>
          <w:rFonts w:asciiTheme="minorHAnsi" w:hAnsiTheme="minorHAnsi" w:cstheme="minorHAnsi"/>
          <w:b/>
          <w:color w:val="000000"/>
        </w:rPr>
        <w:t>Opdracht 1:</w:t>
      </w:r>
    </w:p>
    <w:p w14:paraId="02D994FC" w14:textId="4D84F2C4"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Een verkoopsysteem bepaalt in sterke mate het verloop van het verkoopgesprek. Schrijf de drie soorten verkoopsystemen op.</w:t>
      </w:r>
    </w:p>
    <w:p w14:paraId="703545F6"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Verkoopsystemen:</w:t>
      </w:r>
    </w:p>
    <w:p w14:paraId="46C9D3F9"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w:t>
      </w:r>
    </w:p>
    <w:p w14:paraId="47D5CDB3"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w:t>
      </w:r>
    </w:p>
    <w:p w14:paraId="7041287C"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w:t>
      </w:r>
    </w:p>
    <w:p w14:paraId="0EBB22CC" w14:textId="77777777" w:rsidR="00CE08D9" w:rsidRPr="00112BE0" w:rsidRDefault="00CE08D9" w:rsidP="00112BE0">
      <w:pPr>
        <w:rPr>
          <w:rFonts w:eastAsia="Times New Roman" w:cstheme="minorHAnsi"/>
          <w:color w:val="000000"/>
          <w:sz w:val="24"/>
          <w:szCs w:val="24"/>
          <w:lang w:eastAsia="nl-NL"/>
        </w:rPr>
      </w:pPr>
      <w:r w:rsidRPr="00112BE0">
        <w:rPr>
          <w:rFonts w:cstheme="minorHAnsi"/>
          <w:color w:val="000000"/>
          <w:sz w:val="24"/>
          <w:szCs w:val="24"/>
        </w:rPr>
        <w:br w:type="page"/>
      </w:r>
    </w:p>
    <w:p w14:paraId="3C32A86D" w14:textId="1E891E26"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lastRenderedPageBreak/>
        <w:t>Je hebt de verkoopsystemen opge</w:t>
      </w:r>
      <w:r w:rsidR="00B0716E">
        <w:rPr>
          <w:rFonts w:asciiTheme="minorHAnsi" w:hAnsiTheme="minorHAnsi" w:cstheme="minorHAnsi"/>
          <w:color w:val="000000"/>
        </w:rPr>
        <w:t>schreven</w:t>
      </w:r>
      <w:r w:rsidRPr="00112BE0">
        <w:rPr>
          <w:rFonts w:asciiTheme="minorHAnsi" w:hAnsiTheme="minorHAnsi" w:cstheme="minorHAnsi"/>
          <w:color w:val="000000"/>
        </w:rPr>
        <w:t>. Geef bij elk verkoopsysteem aan welke serviceverlening de klant verwacht. Noem minimaal 5 punten van serviceverlening bij elk verkoopsysteem.</w:t>
      </w:r>
    </w:p>
    <w:p w14:paraId="7E743FE6"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Verkoopsysteem Serviceverlening</w:t>
      </w:r>
    </w:p>
    <w:p w14:paraId="4CC466BF"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1.</w:t>
      </w:r>
    </w:p>
    <w:p w14:paraId="25A68188"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2.</w:t>
      </w:r>
    </w:p>
    <w:p w14:paraId="7FC41791"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3.</w:t>
      </w:r>
    </w:p>
    <w:p w14:paraId="20C91BBA" w14:textId="77777777" w:rsidR="00CE08D9" w:rsidRPr="00112BE0" w:rsidRDefault="00CE08D9" w:rsidP="00112BE0">
      <w:pPr>
        <w:pStyle w:val="Normaalweb"/>
        <w:spacing w:line="360" w:lineRule="auto"/>
        <w:rPr>
          <w:rFonts w:asciiTheme="minorHAnsi" w:hAnsiTheme="minorHAnsi" w:cstheme="minorHAnsi"/>
          <w:b/>
          <w:color w:val="000000"/>
        </w:rPr>
      </w:pPr>
      <w:r w:rsidRPr="00112BE0">
        <w:rPr>
          <w:rFonts w:asciiTheme="minorHAnsi" w:hAnsiTheme="minorHAnsi" w:cstheme="minorHAnsi"/>
          <w:b/>
          <w:color w:val="000000"/>
        </w:rPr>
        <w:t>Opdracht 2:</w:t>
      </w:r>
    </w:p>
    <w:p w14:paraId="5E396065"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Als verkoopmedewerker ben je een belangrijke persoonlijke schakel in de serviceverlening aan de klanten. De volgende eigenschappen zijn een onderdeel van de persoonlijke service:</w:t>
      </w:r>
    </w:p>
    <w:p w14:paraId="5A33FAE0"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uiterlijke verzorging</w:t>
      </w:r>
    </w:p>
    <w:p w14:paraId="172C4AB4"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vriendelijke uitstraling</w:t>
      </w:r>
    </w:p>
    <w:p w14:paraId="193AA160"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bedrijfs- of passende kleding</w:t>
      </w:r>
    </w:p>
    <w:p w14:paraId="794DAC60"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uitdrukkingsvaardigheid</w:t>
      </w:r>
    </w:p>
    <w:p w14:paraId="33DACA2C"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de taal van de klant spreken</w:t>
      </w:r>
    </w:p>
    <w:p w14:paraId="6B8AD804"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vakkennis.</w:t>
      </w:r>
    </w:p>
    <w:p w14:paraId="488E1015" w14:textId="77777777" w:rsidR="00CE08D9" w:rsidRPr="00112BE0" w:rsidRDefault="00CE08D9" w:rsidP="00112BE0">
      <w:pPr>
        <w:pStyle w:val="Normaalweb"/>
        <w:spacing w:line="360" w:lineRule="auto"/>
        <w:rPr>
          <w:rFonts w:asciiTheme="minorHAnsi" w:hAnsiTheme="minorHAnsi" w:cstheme="minorHAnsi"/>
          <w:color w:val="000000"/>
        </w:rPr>
      </w:pPr>
    </w:p>
    <w:p w14:paraId="7BA058E8" w14:textId="77777777" w:rsidR="00B0716E" w:rsidRDefault="00B0716E" w:rsidP="00B0716E">
      <w:pPr>
        <w:pStyle w:val="Normaalweb"/>
        <w:spacing w:line="360" w:lineRule="auto"/>
        <w:rPr>
          <w:rFonts w:asciiTheme="minorHAnsi" w:hAnsiTheme="minorHAnsi" w:cstheme="minorHAnsi"/>
          <w:b/>
          <w:color w:val="000000"/>
        </w:rPr>
      </w:pPr>
    </w:p>
    <w:p w14:paraId="2D5A7F1E" w14:textId="77777777" w:rsidR="00B0716E" w:rsidRDefault="00B0716E" w:rsidP="00B0716E">
      <w:pPr>
        <w:pStyle w:val="Normaalweb"/>
        <w:spacing w:line="360" w:lineRule="auto"/>
        <w:rPr>
          <w:rFonts w:asciiTheme="minorHAnsi" w:hAnsiTheme="minorHAnsi" w:cstheme="minorHAnsi"/>
          <w:b/>
          <w:color w:val="000000"/>
        </w:rPr>
      </w:pPr>
    </w:p>
    <w:p w14:paraId="30037715" w14:textId="77777777" w:rsidR="00B0716E" w:rsidRDefault="00B0716E" w:rsidP="00B0716E">
      <w:pPr>
        <w:pStyle w:val="Normaalweb"/>
        <w:spacing w:line="360" w:lineRule="auto"/>
        <w:rPr>
          <w:rFonts w:asciiTheme="minorHAnsi" w:hAnsiTheme="minorHAnsi" w:cstheme="minorHAnsi"/>
          <w:b/>
          <w:color w:val="000000"/>
        </w:rPr>
      </w:pPr>
    </w:p>
    <w:p w14:paraId="5AF43869" w14:textId="77777777" w:rsidR="00B0716E" w:rsidRDefault="00B0716E" w:rsidP="00B0716E">
      <w:pPr>
        <w:pStyle w:val="Normaalweb"/>
        <w:spacing w:line="360" w:lineRule="auto"/>
        <w:rPr>
          <w:rFonts w:asciiTheme="minorHAnsi" w:hAnsiTheme="minorHAnsi" w:cstheme="minorHAnsi"/>
          <w:b/>
          <w:color w:val="000000"/>
        </w:rPr>
      </w:pPr>
    </w:p>
    <w:p w14:paraId="6F64BC19" w14:textId="0FFC3E71" w:rsidR="00B0716E" w:rsidRPr="00112BE0" w:rsidRDefault="00B0716E" w:rsidP="00B0716E">
      <w:pPr>
        <w:pStyle w:val="Normaalweb"/>
        <w:spacing w:line="360" w:lineRule="auto"/>
        <w:rPr>
          <w:rFonts w:asciiTheme="minorHAnsi" w:hAnsiTheme="minorHAnsi" w:cstheme="minorHAnsi"/>
          <w:b/>
          <w:color w:val="000000"/>
        </w:rPr>
      </w:pPr>
      <w:r w:rsidRPr="00112BE0">
        <w:rPr>
          <w:rFonts w:asciiTheme="minorHAnsi" w:hAnsiTheme="minorHAnsi" w:cstheme="minorHAnsi"/>
          <w:b/>
          <w:color w:val="000000"/>
        </w:rPr>
        <w:lastRenderedPageBreak/>
        <w:t xml:space="preserve">Opdracht </w:t>
      </w:r>
      <w:r>
        <w:rPr>
          <w:rFonts w:asciiTheme="minorHAnsi" w:hAnsiTheme="minorHAnsi" w:cstheme="minorHAnsi"/>
          <w:b/>
          <w:color w:val="000000"/>
        </w:rPr>
        <w:t>3</w:t>
      </w:r>
      <w:r w:rsidRPr="00112BE0">
        <w:rPr>
          <w:rFonts w:asciiTheme="minorHAnsi" w:hAnsiTheme="minorHAnsi" w:cstheme="minorHAnsi"/>
          <w:b/>
          <w:color w:val="000000"/>
        </w:rPr>
        <w:t>:</w:t>
      </w:r>
    </w:p>
    <w:p w14:paraId="56AB2A40" w14:textId="73D39E7D" w:rsidR="00B0716E" w:rsidRDefault="00B0716E" w:rsidP="00112BE0">
      <w:pPr>
        <w:rPr>
          <w:rFonts w:cstheme="minorHAnsi"/>
          <w:color w:val="000000"/>
          <w:sz w:val="24"/>
          <w:szCs w:val="24"/>
        </w:rPr>
      </w:pPr>
      <w:r>
        <w:rPr>
          <w:rFonts w:cstheme="minorHAnsi"/>
          <w:color w:val="000000"/>
          <w:sz w:val="24"/>
          <w:szCs w:val="24"/>
        </w:rPr>
        <w:t xml:space="preserve">In de bron staat beschreven dat het verkoopsysteem van invloed is op de manier waarop een verkoopgesprek wordt gevoerd. Kies twee van de drie verkoopsystemen. Omschrijf wat de verschillen </w:t>
      </w:r>
      <w:proofErr w:type="spellStart"/>
      <w:r>
        <w:rPr>
          <w:rFonts w:cstheme="minorHAnsi"/>
          <w:color w:val="000000"/>
          <w:sz w:val="24"/>
          <w:szCs w:val="24"/>
        </w:rPr>
        <w:t>òf</w:t>
      </w:r>
      <w:proofErr w:type="spellEnd"/>
      <w:r>
        <w:rPr>
          <w:rFonts w:cstheme="minorHAnsi"/>
          <w:color w:val="000000"/>
          <w:sz w:val="24"/>
          <w:szCs w:val="24"/>
        </w:rPr>
        <w:t xml:space="preserve"> overeenkomsten zijn in het contact met de klant.</w:t>
      </w:r>
    </w:p>
    <w:p w14:paraId="3137098F" w14:textId="4AE43822" w:rsidR="00B0716E" w:rsidRDefault="00B0716E" w:rsidP="00B0716E">
      <w:pPr>
        <w:pStyle w:val="Lijstalinea"/>
        <w:numPr>
          <w:ilvl w:val="0"/>
          <w:numId w:val="2"/>
        </w:numPr>
        <w:rPr>
          <w:rFonts w:cstheme="minorHAnsi"/>
          <w:color w:val="000000"/>
          <w:sz w:val="24"/>
          <w:szCs w:val="24"/>
        </w:rPr>
      </w:pPr>
      <w:r w:rsidRPr="00B0716E">
        <w:rPr>
          <w:rFonts w:cstheme="minorHAnsi"/>
          <w:color w:val="000000"/>
          <w:sz w:val="24"/>
          <w:szCs w:val="24"/>
        </w:rPr>
        <w:t>….</w:t>
      </w:r>
    </w:p>
    <w:p w14:paraId="68F4F9E1" w14:textId="77777777" w:rsidR="00B0716E" w:rsidRPr="00B0716E" w:rsidRDefault="00B0716E" w:rsidP="00B0716E">
      <w:pPr>
        <w:rPr>
          <w:rFonts w:cstheme="minorHAnsi"/>
          <w:color w:val="000000"/>
          <w:sz w:val="24"/>
          <w:szCs w:val="24"/>
        </w:rPr>
      </w:pPr>
    </w:p>
    <w:p w14:paraId="056B5364" w14:textId="77777777" w:rsidR="00231136" w:rsidRDefault="00B0716E" w:rsidP="00231136">
      <w:pPr>
        <w:pStyle w:val="Lijstalinea"/>
        <w:numPr>
          <w:ilvl w:val="0"/>
          <w:numId w:val="2"/>
        </w:numPr>
        <w:rPr>
          <w:rFonts w:cstheme="minorHAnsi"/>
          <w:color w:val="000000"/>
          <w:sz w:val="24"/>
          <w:szCs w:val="24"/>
        </w:rPr>
      </w:pPr>
      <w:r w:rsidRPr="00B0716E">
        <w:rPr>
          <w:rFonts w:cstheme="minorHAnsi"/>
          <w:color w:val="000000"/>
          <w:sz w:val="24"/>
          <w:szCs w:val="24"/>
        </w:rPr>
        <w:t>….</w:t>
      </w:r>
    </w:p>
    <w:p w14:paraId="016ADDB4" w14:textId="77777777" w:rsidR="00231136" w:rsidRPr="00231136" w:rsidRDefault="00231136" w:rsidP="00231136">
      <w:pPr>
        <w:pStyle w:val="Lijstalinea"/>
        <w:rPr>
          <w:rFonts w:cstheme="minorHAnsi"/>
          <w:color w:val="000000"/>
        </w:rPr>
      </w:pPr>
    </w:p>
    <w:p w14:paraId="5201E96C" w14:textId="77777777" w:rsidR="00231136" w:rsidRPr="00231136" w:rsidRDefault="00231136" w:rsidP="00231136">
      <w:pPr>
        <w:pStyle w:val="Lijstalinea"/>
        <w:rPr>
          <w:rFonts w:cstheme="minorHAnsi"/>
          <w:color w:val="000000"/>
          <w:sz w:val="24"/>
          <w:szCs w:val="24"/>
        </w:rPr>
      </w:pPr>
    </w:p>
    <w:p w14:paraId="2E64C3E1" w14:textId="77777777" w:rsidR="00231136" w:rsidRPr="00231136" w:rsidRDefault="00231136" w:rsidP="00231136">
      <w:pPr>
        <w:pStyle w:val="Lijstalinea"/>
        <w:rPr>
          <w:rFonts w:cstheme="minorHAnsi"/>
          <w:color w:val="000000"/>
        </w:rPr>
      </w:pPr>
    </w:p>
    <w:p w14:paraId="4ECE345E" w14:textId="77777777" w:rsidR="00231136" w:rsidRDefault="00231136" w:rsidP="00231136">
      <w:pPr>
        <w:rPr>
          <w:rFonts w:cstheme="minorHAnsi"/>
          <w:color w:val="000000"/>
        </w:rPr>
      </w:pPr>
    </w:p>
    <w:p w14:paraId="190081D2" w14:textId="1070B4A1" w:rsidR="00CE08D9" w:rsidRPr="00231136" w:rsidRDefault="00CE08D9" w:rsidP="00231136">
      <w:pPr>
        <w:rPr>
          <w:rFonts w:cstheme="minorHAnsi"/>
          <w:color w:val="000000"/>
          <w:sz w:val="24"/>
          <w:szCs w:val="24"/>
        </w:rPr>
      </w:pPr>
      <w:bookmarkStart w:id="0" w:name="_GoBack"/>
      <w:bookmarkEnd w:id="0"/>
      <w:r w:rsidRPr="00231136">
        <w:rPr>
          <w:rFonts w:cstheme="minorHAnsi"/>
          <w:color w:val="000000"/>
        </w:rPr>
        <w:t>Lees de volgende stelling</w:t>
      </w:r>
    </w:p>
    <w:p w14:paraId="43811368" w14:textId="77777777" w:rsidR="00CE08D9" w:rsidRPr="00112BE0" w:rsidRDefault="00CE08D9" w:rsidP="00112BE0">
      <w:pPr>
        <w:pStyle w:val="Normaalweb"/>
        <w:spacing w:line="360" w:lineRule="auto"/>
        <w:rPr>
          <w:rFonts w:asciiTheme="minorHAnsi" w:hAnsiTheme="minorHAnsi" w:cstheme="minorHAnsi"/>
          <w:b/>
          <w:color w:val="000000"/>
        </w:rPr>
      </w:pPr>
      <w:r w:rsidRPr="00112BE0">
        <w:rPr>
          <w:rFonts w:asciiTheme="minorHAnsi" w:hAnsiTheme="minorHAnsi" w:cstheme="minorHAnsi"/>
          <w:b/>
          <w:color w:val="000000"/>
        </w:rPr>
        <w:t>Stelling:</w:t>
      </w:r>
    </w:p>
    <w:p w14:paraId="49D24683"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Welk verkoopsysteem er ook wordt toegepast, het personeel kan de service maken en breken.”</w:t>
      </w:r>
    </w:p>
    <w:p w14:paraId="22E7DF3E" w14:textId="77777777" w:rsidR="00CE08D9" w:rsidRPr="00112BE0" w:rsidRDefault="00CE08D9" w:rsidP="00112BE0">
      <w:pPr>
        <w:pStyle w:val="Normaalweb"/>
        <w:spacing w:line="360" w:lineRule="auto"/>
        <w:rPr>
          <w:rFonts w:asciiTheme="minorHAnsi" w:hAnsiTheme="minorHAnsi" w:cstheme="minorHAnsi"/>
          <w:color w:val="000000"/>
        </w:rPr>
      </w:pPr>
    </w:p>
    <w:p w14:paraId="346C0439"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xml:space="preserve">• Bepaal of je het met deze stelling eens bent. </w:t>
      </w:r>
    </w:p>
    <w:p w14:paraId="2EEAC91D"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 Motiveer je standpunt.</w:t>
      </w:r>
    </w:p>
    <w:p w14:paraId="00321F2D" w14:textId="77777777" w:rsidR="00CE08D9" w:rsidRPr="00112BE0" w:rsidRDefault="00CE08D9" w:rsidP="00112BE0">
      <w:pPr>
        <w:pStyle w:val="Normaalweb"/>
        <w:spacing w:line="360" w:lineRule="auto"/>
        <w:rPr>
          <w:rFonts w:asciiTheme="minorHAnsi" w:hAnsiTheme="minorHAnsi" w:cstheme="minorHAnsi"/>
          <w:color w:val="000000"/>
        </w:rPr>
      </w:pPr>
    </w:p>
    <w:p w14:paraId="1DE2B952" w14:textId="77777777" w:rsidR="00CE08D9" w:rsidRPr="00112BE0" w:rsidRDefault="00CE08D9" w:rsidP="00112BE0">
      <w:pPr>
        <w:pStyle w:val="Normaalweb"/>
        <w:spacing w:line="360" w:lineRule="auto"/>
        <w:rPr>
          <w:rFonts w:asciiTheme="minorHAnsi" w:hAnsiTheme="minorHAnsi" w:cstheme="minorHAnsi"/>
          <w:b/>
          <w:color w:val="000000"/>
        </w:rPr>
      </w:pPr>
      <w:r w:rsidRPr="00112BE0">
        <w:rPr>
          <w:rFonts w:asciiTheme="minorHAnsi" w:hAnsiTheme="minorHAnsi" w:cstheme="minorHAnsi"/>
          <w:b/>
          <w:color w:val="000000"/>
        </w:rPr>
        <w:t>Afsluiting;</w:t>
      </w:r>
    </w:p>
    <w:p w14:paraId="1DEC4C92" w14:textId="77777777" w:rsidR="00CE08D9" w:rsidRPr="00112BE0" w:rsidRDefault="00CE08D9" w:rsidP="00112BE0">
      <w:pPr>
        <w:pStyle w:val="Normaalweb"/>
        <w:spacing w:line="360" w:lineRule="auto"/>
        <w:rPr>
          <w:rFonts w:asciiTheme="minorHAnsi" w:hAnsiTheme="minorHAnsi" w:cstheme="minorHAnsi"/>
          <w:color w:val="000000"/>
        </w:rPr>
      </w:pPr>
      <w:r w:rsidRPr="00112BE0">
        <w:rPr>
          <w:rFonts w:asciiTheme="minorHAnsi" w:hAnsiTheme="minorHAnsi" w:cstheme="minorHAnsi"/>
          <w:color w:val="000000"/>
        </w:rPr>
        <w:t>Bespreek de opdrachten en bovenstaande stelling in een klassengesprek</w:t>
      </w:r>
    </w:p>
    <w:p w14:paraId="0D422D5F" w14:textId="77777777" w:rsidR="00B44BC2" w:rsidRPr="00112BE0" w:rsidRDefault="00B44BC2" w:rsidP="00112BE0">
      <w:pPr>
        <w:spacing w:line="360" w:lineRule="auto"/>
        <w:rPr>
          <w:rFonts w:cstheme="minorHAnsi"/>
          <w:sz w:val="24"/>
          <w:szCs w:val="24"/>
        </w:rPr>
      </w:pPr>
    </w:p>
    <w:sectPr w:rsidR="00B44BC2" w:rsidRPr="00112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A65F9"/>
    <w:multiLevelType w:val="hybridMultilevel"/>
    <w:tmpl w:val="8228D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B10CE0"/>
    <w:multiLevelType w:val="hybridMultilevel"/>
    <w:tmpl w:val="59A2F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252"/>
    <w:rsid w:val="00112BE0"/>
    <w:rsid w:val="00231136"/>
    <w:rsid w:val="004A45C1"/>
    <w:rsid w:val="009F6252"/>
    <w:rsid w:val="00B0716E"/>
    <w:rsid w:val="00B44BC2"/>
    <w:rsid w:val="00CE0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B91B"/>
  <w15:docId w15:val="{DAE9DBF6-1306-46B0-B7BE-51374B98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44BC2"/>
  </w:style>
  <w:style w:type="paragraph" w:styleId="Lijstalinea">
    <w:name w:val="List Paragraph"/>
    <w:basedOn w:val="Standaard"/>
    <w:uiPriority w:val="34"/>
    <w:qFormat/>
    <w:rsid w:val="00B0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43278">
      <w:bodyDiv w:val="1"/>
      <w:marLeft w:val="0"/>
      <w:marRight w:val="0"/>
      <w:marTop w:val="0"/>
      <w:marBottom w:val="0"/>
      <w:divBdr>
        <w:top w:val="none" w:sz="0" w:space="0" w:color="auto"/>
        <w:left w:val="none" w:sz="0" w:space="0" w:color="auto"/>
        <w:bottom w:val="none" w:sz="0" w:space="0" w:color="auto"/>
        <w:right w:val="none" w:sz="0" w:space="0" w:color="auto"/>
      </w:divBdr>
    </w:div>
    <w:div w:id="14017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Kor&amp;Annoeschka</cp:lastModifiedBy>
  <cp:revision>4</cp:revision>
  <dcterms:created xsi:type="dcterms:W3CDTF">2019-11-03T16:07:00Z</dcterms:created>
  <dcterms:modified xsi:type="dcterms:W3CDTF">2019-11-03T17:01:00Z</dcterms:modified>
</cp:coreProperties>
</file>